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749" w:tblpY="2808"/>
        <w:tblOverlap w:val="never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790"/>
        <w:gridCol w:w="1701"/>
        <w:gridCol w:w="1497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姓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名</w:t>
            </w:r>
          </w:p>
        </w:tc>
        <w:tc>
          <w:tcPr>
            <w:tcW w:w="17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出生年月日</w:t>
            </w:r>
          </w:p>
        </w:tc>
        <w:tc>
          <w:tcPr>
            <w:tcW w:w="1497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  <w:r>
              <w:rPr>
                <w:rFonts w:hint="default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性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别</w:t>
            </w:r>
          </w:p>
        </w:tc>
        <w:tc>
          <w:tcPr>
            <w:tcW w:w="17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学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历</w:t>
            </w:r>
          </w:p>
        </w:tc>
        <w:tc>
          <w:tcPr>
            <w:tcW w:w="1497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4988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988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机</w:t>
            </w:r>
          </w:p>
        </w:tc>
        <w:tc>
          <w:tcPr>
            <w:tcW w:w="7028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邮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箱</w:t>
            </w:r>
          </w:p>
        </w:tc>
        <w:tc>
          <w:tcPr>
            <w:tcW w:w="17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537" w:type="dxa"/>
            <w:gridSpan w:val="2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179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作品总数</w:t>
            </w:r>
          </w:p>
        </w:tc>
        <w:tc>
          <w:tcPr>
            <w:tcW w:w="3537" w:type="dxa"/>
            <w:gridSpan w:val="2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0" w:hRule="atLeast"/>
        </w:trPr>
        <w:tc>
          <w:tcPr>
            <w:tcW w:w="172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作品介绍</w:t>
            </w:r>
          </w:p>
        </w:tc>
        <w:tc>
          <w:tcPr>
            <w:tcW w:w="7028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T恤方案一：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卫衣方案一：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绘画作品介绍：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宋体" w:cs="Arial"/>
          <w:b/>
          <w:bCs/>
          <w:color w:val="000000"/>
          <w:kern w:val="0"/>
          <w:sz w:val="32"/>
          <w:szCs w:val="32"/>
        </w:rPr>
      </w:pPr>
    </w:p>
    <w:p>
      <w:pPr>
        <w:jc w:val="center"/>
        <w:rPr>
          <w:rFonts w:ascii="宋体" w:hAnsi="宋体" w:cs="Arial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b/>
          <w:bCs/>
          <w:color w:val="000000"/>
          <w:kern w:val="0"/>
          <w:sz w:val="32"/>
          <w:szCs w:val="32"/>
        </w:rPr>
        <w:t>点亮未来“安踏大靖公益款</w:t>
      </w:r>
      <w:r>
        <w:rPr>
          <w:rFonts w:hint="eastAsia" w:ascii="宋体" w:hAnsi="宋体" w:cs="Arial"/>
          <w:b/>
          <w:bCs/>
          <w:color w:val="000000"/>
          <w:kern w:val="0"/>
          <w:sz w:val="32"/>
          <w:szCs w:val="32"/>
          <w:lang w:val="en-US" w:eastAsia="zh-Hans"/>
        </w:rPr>
        <w:t>服装</w:t>
      </w:r>
      <w:bookmarkStart w:id="0" w:name="_GoBack"/>
      <w:bookmarkEnd w:id="0"/>
      <w:r>
        <w:rPr>
          <w:rFonts w:hint="eastAsia" w:ascii="宋体" w:hAnsi="宋体" w:cs="Arial"/>
          <w:b/>
          <w:bCs/>
          <w:color w:val="000000"/>
          <w:kern w:val="0"/>
          <w:sz w:val="32"/>
          <w:szCs w:val="32"/>
        </w:rPr>
        <w:t>”设计征集报名表</w:t>
      </w:r>
    </w:p>
    <w:p>
      <w:pP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请将填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写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好的</w:t>
      </w:r>
      <w:r>
        <w:rPr>
          <w:rFonts w:hint="eastAsia" w:ascii="宋体" w:hAnsi="宋体" w:cs="宋体"/>
          <w:color w:val="000000" w:themeColor="text1"/>
          <w:sz w:val="20"/>
          <w:szCs w:val="20"/>
          <w:lang w:val="en-US" w:eastAsia="zh-Hans"/>
          <w14:textFill>
            <w14:solidFill>
              <w14:schemeClr w14:val="tx1"/>
            </w14:solidFill>
          </w14:textFill>
        </w:rPr>
        <w:t>上述表格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连同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电子版</w:t>
      </w:r>
      <w:r>
        <w:rPr>
          <w:rFonts w:hint="eastAsia" w:ascii="宋体" w:hAnsi="宋体" w:cs="宋体"/>
          <w:color w:val="000000" w:themeColor="text1"/>
          <w:sz w:val="20"/>
          <w:szCs w:val="20"/>
          <w:lang w:val="en-US" w:eastAsia="zh-Hans"/>
          <w14:textFill>
            <w14:solidFill>
              <w14:schemeClr w14:val="tx1"/>
            </w14:solidFill>
          </w14:textFill>
        </w:rPr>
        <w:t>设计稿</w:t>
      </w:r>
      <w:r>
        <w:rPr>
          <w:rFonts w:hint="default" w:ascii="宋体" w:hAnsi="宋体" w:cs="宋体"/>
          <w:color w:val="000000" w:themeColor="text1"/>
          <w:sz w:val="20"/>
          <w:szCs w:val="20"/>
          <w:lang w:eastAsia="zh-Hans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cs="宋体"/>
          <w:color w:val="000000" w:themeColor="text1"/>
          <w:sz w:val="20"/>
          <w:szCs w:val="20"/>
          <w:lang w:val="en-US" w:eastAsia="zh-Hans"/>
          <w14:textFill>
            <w14:solidFill>
              <w14:schemeClr w14:val="tx1"/>
            </w14:solidFill>
          </w14:textFill>
        </w:rPr>
        <w:t>绘画稿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于5月25日前发至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组委会邮箱：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ANTA-DAJING@bjfashionweek.cn</w:t>
      </w:r>
    </w:p>
    <w:p>
      <w:pP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0" w:usb1="00000000" w:usb2="00000000" w:usb3="00000000" w:csb0="0016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panose1 w:val="00000000000000000000"/>
    <w:charset w:val="02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4690110</wp:posOffset>
          </wp:positionH>
          <wp:positionV relativeFrom="paragraph">
            <wp:posOffset>-127000</wp:posOffset>
          </wp:positionV>
          <wp:extent cx="691515" cy="521335"/>
          <wp:effectExtent l="0" t="0" r="19685" b="12065"/>
          <wp:wrapTopAndBottom/>
          <wp:docPr id="1" name="图片 1" descr="黑字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黑字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1515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6CEE4"/>
    <w:rsid w:val="0075081C"/>
    <w:rsid w:val="008C498A"/>
    <w:rsid w:val="009E4228"/>
    <w:rsid w:val="1FFF107B"/>
    <w:rsid w:val="59F6CEE4"/>
    <w:rsid w:val="6EDE41F5"/>
    <w:rsid w:val="7657CA01"/>
    <w:rsid w:val="7BF40ECB"/>
    <w:rsid w:val="B1D7C7C6"/>
    <w:rsid w:val="FB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159</Characters>
  <Lines>1</Lines>
  <Paragraphs>1</Paragraphs>
  <TotalTime>1</TotalTime>
  <ScaleCrop>false</ScaleCrop>
  <LinksUpToDate>false</LinksUpToDate>
  <CharactersWithSpaces>178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2023-04-08T06:31:00Z</dcterms:created>
  <dc:creator>Cathy白 </dc:creator>
  <cp:lastModifiedBy>Cathy白 </cp:lastModifiedBy>
  <dcterms:modified xsi:type="dcterms:W3CDTF">2023-04-19T16:30:31Z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F309B5FEED51742698F334649DF460F7</vt:lpwstr>
  </property>
</Properties>
</file>